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E2B8E7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42254381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70E7236D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7A9781CA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24773896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792470" cy="3551555"/>
            <wp:effectExtent l="0" t="0" r="17780" b="10795"/>
            <wp:docPr id="2" name="图片 2" descr="17719905746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7719905746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92470" cy="3551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</w:p>
    <w:p w14:paraId="64B94A3E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 w14:paraId="7C511293">
      <w:pPr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br w:type="page"/>
      </w:r>
    </w:p>
    <w:p w14:paraId="5EDCFE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标题</w:t>
      </w:r>
    </w:p>
    <w:p w14:paraId="6330E2D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高原之上——常德市第十批援藏工作队工作纪实</w:t>
      </w:r>
    </w:p>
    <w:p w14:paraId="5C2054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/>
          <w:sz w:val="22"/>
          <w:szCs w:val="22"/>
          <w:lang w:val="en-US" w:eastAsia="zh-CN"/>
        </w:rPr>
      </w:pPr>
    </w:p>
    <w:p w14:paraId="0F0BCA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文字介绍</w:t>
      </w:r>
    </w:p>
    <w:p w14:paraId="189DEA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19" w:leftChars="152" w:firstLine="240" w:firstLineChars="1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同心接力，跨越山海。</w:t>
      </w:r>
    </w:p>
    <w:p w14:paraId="4F75CF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19" w:leftChars="152" w:firstLine="240" w:firstLineChars="1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从洞庭湖畔，到雪域高原。</w:t>
      </w:r>
    </w:p>
    <w:p w14:paraId="2D22E9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19" w:leftChars="152" w:firstLine="240" w:firstLineChars="1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是时代召唤的豪迈征程，</w:t>
      </w:r>
    </w:p>
    <w:p w14:paraId="2B3148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19" w:leftChars="152" w:firstLine="240" w:firstLineChars="1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是家国天下的灵魂洗礼。</w:t>
      </w:r>
    </w:p>
    <w:p w14:paraId="5F7998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19" w:leftChars="152" w:firstLine="240" w:firstLineChars="1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隆子，雄踞喜马拉雅山东段北麓，是西藏自治区山南市的四大高寒边境县之一。</w:t>
      </w:r>
    </w:p>
    <w:p w14:paraId="542A43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19" w:leftChars="152" w:firstLine="240" w:firstLineChars="1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1994年7月，援藏大潮涌起。第二年，常德首批援藏干部进入隆子。历届常德市委、市政府坚决贯</w:t>
      </w:r>
      <w:bookmarkStart w:id="1" w:name="_GoBack"/>
      <w:bookmarkEnd w:id="1"/>
      <w:r>
        <w:rPr>
          <w:rFonts w:hint="default"/>
          <w:sz w:val="24"/>
          <w:szCs w:val="24"/>
          <w:lang w:val="en-US" w:eastAsia="zh-CN"/>
        </w:rPr>
        <w:t>彻落实中央的决策部署，高度重视对口援助工作，全力支持，倾心支援。</w:t>
      </w:r>
    </w:p>
    <w:p w14:paraId="474BDF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19" w:leftChars="152" w:firstLine="240" w:firstLineChars="1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 xml:space="preserve"> 今年7月，</w:t>
      </w:r>
      <w:bookmarkStart w:id="0" w:name="OLE_LINK2"/>
      <w:r>
        <w:rPr>
          <w:rFonts w:hint="default"/>
          <w:sz w:val="24"/>
          <w:szCs w:val="24"/>
          <w:lang w:val="en-US" w:eastAsia="zh-CN"/>
        </w:rPr>
        <w:t>常德第十批援藏工作队</w:t>
      </w:r>
      <w:bookmarkEnd w:id="0"/>
      <w:r>
        <w:rPr>
          <w:rFonts w:hint="default"/>
          <w:sz w:val="24"/>
          <w:szCs w:val="24"/>
          <w:lang w:val="en-US" w:eastAsia="zh-CN"/>
        </w:rPr>
        <w:t>即将凯旋。1000多个日日夜夜，他们在隆子县长治久安和高质量发展的新画卷上，留下了浓墨重</w:t>
      </w:r>
    </w:p>
    <w:p w14:paraId="72B3B7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19" w:leftChars="152" w:firstLine="240" w:firstLineChars="1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彩。</w:t>
      </w:r>
    </w:p>
    <w:p w14:paraId="680F60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19" w:leftChars="152" w:firstLine="240" w:firstLineChars="1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交融▪团结一心 守望相助</w:t>
      </w:r>
    </w:p>
    <w:p w14:paraId="7779D2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19" w:leftChars="152" w:firstLine="240" w:firstLineChars="1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从第一条水泥路通车，到机场建成。</w:t>
      </w:r>
    </w:p>
    <w:p w14:paraId="6B92F7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19" w:leftChars="152" w:firstLine="240" w:firstLineChars="1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从纯“骡马道”时代终结，到乡村面貌焕然一新。</w:t>
      </w:r>
    </w:p>
    <w:p w14:paraId="38FEE0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19" w:leftChars="152" w:firstLine="240" w:firstLineChars="1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常德到隆子的路越来越近，两地人民的心越贴越紧。</w:t>
      </w:r>
    </w:p>
    <w:p w14:paraId="61B15D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19" w:leftChars="152" w:firstLine="240" w:firstLineChars="1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常德第十批援藏工作队深入推进全面交往、广泛交流、深度交融，以实际行动铸牢中华民族共同体意识，守护民族团结一家亲。</w:t>
      </w:r>
    </w:p>
    <w:p w14:paraId="153684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19" w:leftChars="152" w:firstLine="240" w:firstLineChars="1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两地干部群众深入交流，先后有40批次750余人互访学习；文化交流日益频密，常德丝弦和西藏锅庄舞融合编排成歌舞《常德隆子心相连》，常德丝弦飘荡在隆子大地，藏族歌舞走进常德。</w:t>
      </w:r>
    </w:p>
    <w:p w14:paraId="1F4C19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19" w:leftChars="152" w:firstLine="240" w:firstLineChars="1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医疗义诊“五进”活动形成常态；常德市多批医疗专家来到隆子，为29名藏族同胞免费实施白内障手术，为112名确诊精神病患者开展随访复查。</w:t>
      </w:r>
    </w:p>
    <w:p w14:paraId="582D0E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19" w:leftChars="152" w:firstLine="240" w:firstLineChars="100"/>
        <w:textAlignment w:val="auto"/>
        <w:rPr>
          <w:rFonts w:hint="default"/>
          <w:sz w:val="24"/>
          <w:szCs w:val="24"/>
          <w:lang w:val="en-US" w:eastAsia="zh-CN"/>
        </w:rPr>
      </w:pPr>
    </w:p>
    <w:p w14:paraId="5729E7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19" w:leftChars="152" w:firstLine="240" w:firstLineChars="1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福祉▪民之所急 心之所系</w:t>
      </w:r>
    </w:p>
    <w:p w14:paraId="192AC9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19" w:leftChars="152" w:firstLine="240" w:firstLineChars="1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走遍2镇9乡84个行政村，常德第十批援藏工作队绘制民生地图，将援藏项目资金的94.2%用于农牧区民生改善。</w:t>
      </w:r>
    </w:p>
    <w:p w14:paraId="359FC5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19" w:leftChars="152" w:firstLine="240" w:firstLineChars="1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钻向隆子河的水井，让列麦乡小学师生告别了靠天吃水。投资210万元的校园安饮工程，让县城2300余名师生喝上放心水。改建一新的斗玉珞巴民族乡军民小学，让守边居民学有所教。</w:t>
      </w:r>
    </w:p>
    <w:p w14:paraId="527A47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19" w:leftChars="152" w:firstLine="240" w:firstLineChars="1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水泥路铺到了加玉乡卡布村102户村民的家门口；一条长18.5公里的钢丝网围栏，守护着2000亩青稞地；一座崭新的水磨坊，方便了三林村600多位村民研磨青稞面。</w:t>
      </w:r>
    </w:p>
    <w:p w14:paraId="725748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19" w:leftChars="152" w:firstLine="240" w:firstLineChars="1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医疗▪“软硬兼施” 全面提质</w:t>
      </w:r>
    </w:p>
    <w:p w14:paraId="704AA6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19" w:leftChars="152" w:firstLine="240" w:firstLineChars="1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藏族少年旦增永培从错那市驱车100多公里而来，在隆子县人民医院接受阑尾切除手术。一份信任，让就医不再舍近求远。</w:t>
      </w:r>
    </w:p>
    <w:p w14:paraId="511EDB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19" w:leftChars="152" w:firstLine="240" w:firstLineChars="1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3年来，常德第十批援藏工作队投入6800万元用于隆子县人民医院提质改建和5所乡级卫生院、10家村级卫生室建设。在人才培养、学科建设、管理提质、服务提升上下功夫，打造带不走的医疗队伍、留下管理科学规范的医院。</w:t>
      </w:r>
    </w:p>
    <w:p w14:paraId="076B09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19" w:leftChars="152" w:firstLine="240" w:firstLineChars="1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在西藏自治区的县城中，隆子县的医疗卫生条件已跃至前列。近3年，隆子县人民医院就诊人数每年增长10%。</w:t>
      </w:r>
    </w:p>
    <w:p w14:paraId="3C8FA0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19" w:leftChars="152" w:firstLine="240" w:firstLineChars="1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理念▪开放交流 人才驱动</w:t>
      </w:r>
    </w:p>
    <w:p w14:paraId="5DFEF5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19" w:leftChars="152" w:firstLine="240" w:firstLineChars="1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培养专技人才、提升开放意识、转变工作理念……硬件设施得到较大改善后，常德第十批援藏队将理念援藏放在重要位置。</w:t>
      </w:r>
    </w:p>
    <w:p w14:paraId="2C91A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19" w:leftChars="152" w:firstLine="240" w:firstLineChars="1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呵护“江河之源”的环境卫生，投入近900万元推进生活垃圾处理项目，解决了乡村垃圾“二次落地”和简易填埋等问题。隆子县成为山南市第一个实现城乡垃圾一体化处理的区域。</w:t>
      </w:r>
    </w:p>
    <w:p w14:paraId="02D877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19" w:leftChars="152" w:firstLine="240" w:firstLineChars="1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系统化培养医疗卫生和教育人才，实行全链条跟踪，确保培训有实效。实施教学质量提升三年计划，2024年，隆子县中考成绩在山南市农村中学中位居榜首。</w:t>
      </w:r>
    </w:p>
    <w:p w14:paraId="64208D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19" w:leftChars="152" w:firstLine="240" w:firstLineChars="1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产业▪特色带动 示范引领</w:t>
      </w:r>
    </w:p>
    <w:p w14:paraId="64478A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19" w:leftChars="152" w:firstLine="240" w:firstLineChars="1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1900多万元援藏资金支持产业发展，为玉麦湘万头藏香猪养殖基地新建育种科研中心，使其成为西藏第一家全产业链藏香猪养殖企业。</w:t>
      </w:r>
    </w:p>
    <w:p w14:paraId="52A09E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19" w:leftChars="152" w:firstLine="240" w:firstLineChars="1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开展农村人居环境整治，列麦乡洋兄村、斗玉珞巴民族乡加麦村的乡村旅游有了新起色。</w:t>
      </w:r>
    </w:p>
    <w:p w14:paraId="34C98B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19" w:leftChars="152" w:firstLine="240" w:firstLineChars="1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2024年春，日出东方太阳能平板集热器生产项目在乃东区轰鸣启动——隆子县首例“飞地经济”诞生，获得国家发改委重点推介。</w:t>
      </w:r>
    </w:p>
    <w:p w14:paraId="0F7A03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19" w:leftChars="152" w:firstLine="240" w:firstLineChars="1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隆子机场开通货运业务，常德河街开设隆子特色产品展销馆，农特产品出藏销售有了更多通道。</w:t>
      </w:r>
    </w:p>
    <w:p w14:paraId="122B0C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19" w:leftChars="152" w:firstLine="240" w:firstLineChars="1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招商工作机制逐步完善，“走出去”“引进来”成为常态。</w:t>
      </w:r>
    </w:p>
    <w:p w14:paraId="1E5808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19" w:leftChars="152" w:firstLine="240" w:firstLineChars="1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红色隆子，正以蓬勃之姿，阔步迈向新征程！</w:t>
      </w:r>
    </w:p>
    <w:p w14:paraId="79D25B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19" w:leftChars="152" w:firstLine="240" w:firstLineChars="100"/>
        <w:textAlignment w:val="auto"/>
        <w:rPr>
          <w:rFonts w:hint="default"/>
          <w:sz w:val="32"/>
          <w:szCs w:val="32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 xml:space="preserve">这片让无数人魂牵梦绕的高天厚土，这颗耀眼的雪域明珠，是美丽家园，是援藏队员心中永不熄灭的精神灯塔！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6E33F6"/>
    <w:rsid w:val="1C1829E1"/>
    <w:rsid w:val="26E9268E"/>
    <w:rsid w:val="315B7044"/>
    <w:rsid w:val="3FE536D1"/>
    <w:rsid w:val="6C840296"/>
    <w:rsid w:val="6DE56617"/>
    <w:rsid w:val="7B6F65F1"/>
    <w:rsid w:val="7F895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1440</Words>
  <Characters>1495</Characters>
  <Lines>0</Lines>
  <Paragraphs>0</Paragraphs>
  <TotalTime>3</TotalTime>
  <ScaleCrop>false</ScaleCrop>
  <LinksUpToDate>false</LinksUpToDate>
  <CharactersWithSpaces>1511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2025-02-18T01:12:00Z</dcterms:created>
  <dc:creator>Administrator.SC-201909111035</dc:creator>
  <cp:lastModifiedBy>子砚</cp:lastModifiedBy>
  <cp:lastPrinted>2026-02-26T08:05:55Z</cp:lastPrinted>
  <dcterms:modified xsi:type="dcterms:W3CDTF">2026-02-26T08:05:59Z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eyJoZGlkIjoiZTMyYjdmZDg3OTRjY2E5NjI3ZTIwNmM2N2MxOWFmOGQiLCJ1c2VySWQiOiI1NDExMjg3NzgifQ==</vt:lpwstr>
  </property>
  <property fmtid="{D5CDD505-2E9C-101B-9397-08002B2CF9AE}" pid="4" name="ICV">
    <vt:lpwstr>0212E76663924AD3BA0B633D1DADC222_13</vt:lpwstr>
  </property>
</Properties>
</file>